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3C749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1．5 两条直线的交点坐标</w:t>
      </w:r>
    </w:p>
    <w:p w14:paraId="65B0FD61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1．如果两条直线相交，交点的坐标一定是这两个方程的公共解；反之，如果将这两条直线的方程联立，若方程组只有一个公共解，那么以这个解为坐标的点必是两条直线的交点．</w:t>
      </w:r>
    </w:p>
    <w:p w14:paraId="51F5657A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2．方程组的解与直线位置关系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1453"/>
        <w:gridCol w:w="1625"/>
        <w:gridCol w:w="1484"/>
      </w:tblGrid>
      <w:tr w14:paraId="0A578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 w14:paraId="4E42E11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直线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，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的位置关系</w:t>
            </w:r>
          </w:p>
        </w:tc>
        <w:tc>
          <w:tcPr>
            <w:tcW w:w="1453" w:type="dxa"/>
            <w:vAlign w:val="center"/>
          </w:tcPr>
          <w:p w14:paraId="76C2458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相交</w:t>
            </w:r>
          </w:p>
        </w:tc>
        <w:tc>
          <w:tcPr>
            <w:tcW w:w="1625" w:type="dxa"/>
            <w:vAlign w:val="center"/>
          </w:tcPr>
          <w:p w14:paraId="15F18CB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平行</w:t>
            </w:r>
          </w:p>
        </w:tc>
        <w:tc>
          <w:tcPr>
            <w:tcW w:w="1484" w:type="dxa"/>
            <w:vAlign w:val="center"/>
          </w:tcPr>
          <w:p w14:paraId="6EB0A93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重合</w:t>
            </w:r>
          </w:p>
        </w:tc>
      </w:tr>
      <w:tr w14:paraId="3AAEA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 w14:paraId="5BBC949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直线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，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的公共点个数</w:t>
            </w:r>
          </w:p>
        </w:tc>
        <w:tc>
          <w:tcPr>
            <w:tcW w:w="1453" w:type="dxa"/>
            <w:vAlign w:val="center"/>
          </w:tcPr>
          <w:p w14:paraId="6C9DA3E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625" w:type="dxa"/>
            <w:vAlign w:val="center"/>
          </w:tcPr>
          <w:p w14:paraId="76A6759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1484" w:type="dxa"/>
            <w:vAlign w:val="center"/>
          </w:tcPr>
          <w:p w14:paraId="6AFB02F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无数个</w:t>
            </w:r>
          </w:p>
        </w:tc>
      </w:tr>
      <w:tr w14:paraId="2013F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 w14:paraId="5947F95E">
            <w:pPr>
              <w:spacing w:after="120" w:line="240" w:lineRule="auto"/>
              <w:jc w:val="both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方程组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A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B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C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=0，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A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B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C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</m:d>
            </m:oMath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的解的情况</w:t>
            </w:r>
          </w:p>
        </w:tc>
        <w:tc>
          <w:tcPr>
            <w:tcW w:w="1453" w:type="dxa"/>
            <w:vAlign w:val="center"/>
          </w:tcPr>
          <w:p w14:paraId="3936685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625" w:type="dxa"/>
            <w:vAlign w:val="center"/>
          </w:tcPr>
          <w:p w14:paraId="774E69C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color w:val="0000FF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484" w:type="dxa"/>
            <w:vAlign w:val="center"/>
          </w:tcPr>
          <w:p w14:paraId="163C3D9A">
            <w:pPr>
              <w:spacing w:after="120" w:line="240" w:lineRule="auto"/>
              <w:ind w:left="214" w:hanging="214"/>
              <w:jc w:val="center"/>
              <w:rPr>
                <w:rFonts w:ascii="Times New Roman" w:hAnsi="Times New Roman" w:eastAsia="宋体" w:cs="Times New Roman"/>
                <w:bCs/>
                <w:color w:val="0000FF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</w:tbl>
    <w:p w14:paraId="38CA2798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【自主诊断】</w:t>
      </w:r>
    </w:p>
    <w:p w14:paraId="3E5DD5CD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1.若三条直线2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＋3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＋8＝0，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－1＝0和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ky</w:t>
      </w:r>
      <w:r>
        <w:rPr>
          <w:rFonts w:ascii="Times New Roman" w:hAnsi="Times New Roman" w:eastAsia="宋体" w:cs="Times New Roman"/>
          <w:sz w:val="21"/>
          <w14:ligatures w14:val="none"/>
        </w:rPr>
        <w:t>＝0相交于一点，则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sz w:val="21"/>
          <w14:ligatures w14:val="none"/>
        </w:rPr>
        <w:t>.</w:t>
      </w:r>
    </w:p>
    <w:p w14:paraId="30DFDC4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17139D7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68BAA4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170F4DE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</w:t>
      </w:r>
      <w:r>
        <w:rPr>
          <w:rFonts w:ascii="Calibri" w:hAnsi="Calibri" w:eastAsia="宋体" w:cs="Times New Roman"/>
          <w:sz w:val="21"/>
          <w14:ligatures w14:val="none"/>
        </w:rPr>
        <w:t>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5450dd6d5e172942ff7b46338509c86f" type="#_x0000_t75" style="height:13.9pt;width:56.25pt;" o:ole="t" filled="f" o:preferrelative="t" stroked="f" coordsize="21600,21600">
            <v:path/>
            <v:fill on="f" focussize="0,0"/>
            <v:stroke on="f" joinstyle="miter"/>
            <v:imagedata r:id="rId8" o:title="eqId5450dd6d5e172942ff7b46338509c86f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b12481747e0a32ec641f159d9bbabcdf" type="#_x0000_t75" style="height:13.9pt;width:59.65pt;" o:ole="t" filled="f" o:preferrelative="t" stroked="f" coordsize="21600,21600">
            <v:path/>
            <v:fill on="f" focussize="0,0"/>
            <v:stroke on="f" joinstyle="miter"/>
            <v:imagedata r:id="rId10" o:title="eqIdb12481747e0a32ec641f159d9bbabcdf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的交点在第四象限，则实数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f0a532e15e232cb4b99a8d4d07c89575" type="#_x0000_t75" style="height:12.4pt;width:8.65pt;" o:ole="t" filled="f" o:preferrelative="t" stroked="f" coordsize="21600,21600">
            <v:path/>
            <v:fill on="f" focussize="0,0"/>
            <v:stroke on="f" joinstyle="miter"/>
            <v:imagedata r:id="rId12" o:title="eqIdf0a532e15e232cb4b99a8d4d07c8957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的取值范围为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412CDCB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711CB9C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76105BA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3．求过直线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fcfc6b5b7ae63a330f0cd8593ee47338" type="#_x0000_t75" style="height:13.9pt;width:58.15pt;" o:ole="t" filled="f" o:preferrelative="t" stroked="f" coordsize="21600,21600">
            <v:path/>
            <v:fill on="f" focussize="0,0"/>
            <v:stroke on="f" joinstyle="miter"/>
            <v:imagedata r:id="rId14" o:title="eqIdfcfc6b5b7ae63a330f0cd8593ee4733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04eed461026f69fe9ab2c5dc12af8ac7" type="#_x0000_t75" style="height:14.65pt;width:59.65pt;" o:ole="t" filled="f" o:preferrelative="t" stroked="f" coordsize="21600,21600">
            <v:path/>
            <v:fill on="f" focussize="0,0"/>
            <v:stroke on="f" joinstyle="miter"/>
            <v:imagedata r:id="rId16" o:title="eqId04eed461026f69fe9ab2c5dc12af8ac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的交点且在两坐标轴上截距相等的直线方程.</w:t>
      </w:r>
    </w:p>
    <w:p w14:paraId="6C9873B9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2F9C759F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20592084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164133EF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5E721257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59368E7D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1D05270E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69B80F29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552A983F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5E1F887E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74236015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004239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E80"/>
    <w:rsid w:val="0029439B"/>
    <w:rsid w:val="007E02D5"/>
    <w:rsid w:val="007E68FC"/>
    <w:rsid w:val="00BE4E80"/>
    <w:rsid w:val="4EDD5DF8"/>
    <w:rsid w:val="6210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276</Characters>
  <Lines>26</Lines>
  <Paragraphs>25</Paragraphs>
  <TotalTime>0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2025-04-01T09:44:00Z</dcterms:created>
  <dc:creator>路阳 梁</dc:creator>
  <cp:lastModifiedBy>小明同学</cp:lastModifiedBy>
  <dcterms:modified xsi:type="dcterms:W3CDTF">2026-03-20T03:06:38Z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31A4721FA268488C82E2F62F3240D147_12</vt:lpwstr>
  </property>
</Properties>
</file>